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DAF69" w14:textId="230EDF97" w:rsidR="00F51451" w:rsidRPr="00EF697D" w:rsidRDefault="00F51451" w:rsidP="00EF697D">
      <w:pPr>
        <w:jc w:val="right"/>
        <w:rPr>
          <w:rFonts w:ascii="Calibri" w:hAnsi="Calibri" w:cs="Calibri"/>
          <w:color w:val="000000" w:themeColor="text1"/>
          <w:sz w:val="22"/>
          <w:szCs w:val="22"/>
        </w:rPr>
      </w:pPr>
      <w:r w:rsidRPr="00EF697D">
        <w:rPr>
          <w:sz w:val="22"/>
          <w:szCs w:val="22"/>
        </w:rPr>
        <w:tab/>
      </w:r>
      <w:r w:rsidRPr="00EF697D">
        <w:rPr>
          <w:sz w:val="22"/>
          <w:szCs w:val="22"/>
        </w:rPr>
        <w:tab/>
      </w:r>
      <w:r w:rsidRPr="00EF697D">
        <w:rPr>
          <w:sz w:val="22"/>
          <w:szCs w:val="22"/>
        </w:rPr>
        <w:tab/>
      </w:r>
      <w:r w:rsidRPr="00EF697D">
        <w:rPr>
          <w:sz w:val="22"/>
          <w:szCs w:val="22"/>
        </w:rPr>
        <w:tab/>
      </w:r>
      <w:r w:rsidRPr="00EF697D">
        <w:rPr>
          <w:sz w:val="22"/>
          <w:szCs w:val="22"/>
        </w:rPr>
        <w:tab/>
      </w:r>
      <w:r w:rsidRPr="00EF697D">
        <w:rPr>
          <w:sz w:val="22"/>
          <w:szCs w:val="22"/>
        </w:rPr>
        <w:tab/>
      </w:r>
      <w:r w:rsidRPr="00EF697D">
        <w:rPr>
          <w:sz w:val="22"/>
          <w:szCs w:val="22"/>
        </w:rPr>
        <w:tab/>
      </w:r>
      <w:r w:rsidRPr="00EF697D">
        <w:rPr>
          <w:rFonts w:ascii="Calibri" w:hAnsi="Calibri" w:cs="Calibri"/>
          <w:color w:val="000000" w:themeColor="text1"/>
          <w:sz w:val="22"/>
          <w:szCs w:val="22"/>
        </w:rPr>
        <w:t xml:space="preserve">     </w:t>
      </w:r>
      <w:r w:rsidR="00EF697D" w:rsidRPr="00EF697D">
        <w:rPr>
          <w:rFonts w:ascii="Calibri" w:hAnsi="Calibri" w:cs="Calibri"/>
          <w:color w:val="000000" w:themeColor="text1"/>
          <w:sz w:val="22"/>
          <w:szCs w:val="22"/>
        </w:rPr>
        <w:t>7</w:t>
      </w:r>
      <w:r w:rsidRPr="00EF697D">
        <w:rPr>
          <w:rFonts w:ascii="Calibri" w:hAnsi="Calibri" w:cs="Calibri"/>
          <w:color w:val="000000" w:themeColor="text1"/>
          <w:sz w:val="22"/>
          <w:szCs w:val="22"/>
        </w:rPr>
        <w:t>.0</w:t>
      </w:r>
      <w:r w:rsidR="00EF697D" w:rsidRPr="00EF697D">
        <w:rPr>
          <w:rFonts w:ascii="Calibri" w:hAnsi="Calibri" w:cs="Calibri"/>
          <w:color w:val="000000" w:themeColor="text1"/>
          <w:sz w:val="22"/>
          <w:szCs w:val="22"/>
        </w:rPr>
        <w:t>3</w:t>
      </w:r>
      <w:r w:rsidRPr="00EF697D">
        <w:rPr>
          <w:rFonts w:ascii="Calibri" w:hAnsi="Calibri" w:cs="Calibri"/>
          <w:color w:val="000000" w:themeColor="text1"/>
          <w:sz w:val="22"/>
          <w:szCs w:val="22"/>
        </w:rPr>
        <w:t>.202</w:t>
      </w:r>
      <w:r w:rsidR="00A865BB" w:rsidRPr="00EF697D">
        <w:rPr>
          <w:rFonts w:ascii="Calibri" w:hAnsi="Calibri" w:cs="Calibri"/>
          <w:color w:val="000000" w:themeColor="text1"/>
          <w:sz w:val="22"/>
          <w:szCs w:val="22"/>
        </w:rPr>
        <w:t>3</w:t>
      </w:r>
    </w:p>
    <w:p w14:paraId="060668FE" w14:textId="25194FB9" w:rsidR="00F51451" w:rsidRPr="00EF697D" w:rsidRDefault="00F51451" w:rsidP="230CA537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56D83317" w14:textId="77777777" w:rsidR="00F51451" w:rsidRPr="00EF697D" w:rsidRDefault="00F51451" w:rsidP="00F51451">
      <w:pPr>
        <w:jc w:val="center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23657B1F" w14:textId="65C98CDF" w:rsidR="00EF697D" w:rsidRDefault="00EF697D" w:rsidP="00F51451">
      <w:pPr>
        <w:jc w:val="center"/>
        <w:rPr>
          <w:b/>
          <w:bCs/>
          <w:color w:val="000000" w:themeColor="text1"/>
          <w:sz w:val="22"/>
          <w:szCs w:val="22"/>
        </w:rPr>
      </w:pPr>
      <w:r w:rsidRPr="00EF697D">
        <w:rPr>
          <w:b/>
          <w:bCs/>
          <w:color w:val="000000" w:themeColor="text1"/>
          <w:sz w:val="22"/>
          <w:szCs w:val="22"/>
        </w:rPr>
        <w:t>Historia równości i różnorodności w Wedlu </w:t>
      </w:r>
    </w:p>
    <w:p w14:paraId="002E3769" w14:textId="77777777" w:rsidR="00B62A90" w:rsidRPr="00EF697D" w:rsidRDefault="00B62A90" w:rsidP="00F51451">
      <w:pPr>
        <w:jc w:val="center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1418FD30" w14:textId="77777777" w:rsidR="00F51451" w:rsidRPr="00EF697D" w:rsidRDefault="00F51451" w:rsidP="00F51451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91D9084" w14:textId="5ED034D8" w:rsidR="003F502A" w:rsidRPr="00EF697D" w:rsidRDefault="00EF697D" w:rsidP="00F51451">
      <w:pPr>
        <w:jc w:val="both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1853 r. </w:t>
      </w:r>
    </w:p>
    <w:p w14:paraId="236E9752" w14:textId="2965E5BE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2"/>
          <w:szCs w:val="22"/>
        </w:rPr>
      </w:pPr>
      <w:r w:rsidRPr="00EF697D">
        <w:rPr>
          <w:rStyle w:val="normaltextrun"/>
          <w:rFonts w:ascii="Calibri" w:hAnsi="Calibri" w:cs="Calibri"/>
          <w:sz w:val="22"/>
          <w:szCs w:val="22"/>
        </w:rPr>
        <w:t>Pierwsza wzmianka o kobietach. Założycielowi firmy, Karolowi Wedlowi w organizacji produkcji pomaga żona Karolina.</w:t>
      </w:r>
      <w:r w:rsidRPr="00EF697D">
        <w:rPr>
          <w:rStyle w:val="eop"/>
          <w:rFonts w:ascii="Calibri" w:hAnsi="Calibri" w:cs="Calibri"/>
          <w:sz w:val="22"/>
          <w:szCs w:val="22"/>
        </w:rPr>
        <w:t> </w:t>
      </w:r>
    </w:p>
    <w:p w14:paraId="64AFF137" w14:textId="77777777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2"/>
          <w:szCs w:val="22"/>
        </w:rPr>
      </w:pPr>
      <w:r w:rsidRPr="00EF697D">
        <w:rPr>
          <w:rStyle w:val="eop"/>
          <w:rFonts w:ascii="Calibri" w:hAnsi="Calibri" w:cs="Calibri"/>
          <w:sz w:val="22"/>
          <w:szCs w:val="22"/>
        </w:rPr>
        <w:t> </w:t>
      </w:r>
    </w:p>
    <w:p w14:paraId="712E9335" w14:textId="77777777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</w:pPr>
      <w:r w:rsidRPr="00EF697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 xml:space="preserve">Lata 1919-1923 </w:t>
      </w:r>
    </w:p>
    <w:p w14:paraId="45FF4DD5" w14:textId="2018C447" w:rsidR="00511AEE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Rodzinnym biznesem sprawnie zarządza Eugenia Wedlowa. Później kierownictwo objął jej syn – Jan Wedel.</w:t>
      </w:r>
      <w:r w:rsidRPr="00EF697D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</w:p>
    <w:p w14:paraId="527113E3" w14:textId="303A74AB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0315F24C" w14:textId="204E2AFA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</w:pPr>
      <w:r w:rsidRPr="00EF697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 xml:space="preserve">1922 </w:t>
      </w: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 xml:space="preserve">r. </w:t>
      </w:r>
    </w:p>
    <w:p w14:paraId="42357817" w14:textId="77777777" w:rsid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Od tego roku </w:t>
      </w:r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kobiety pracują w działach ekspedycji i sprzedaży. </w:t>
      </w:r>
    </w:p>
    <w:p w14:paraId="589906CF" w14:textId="77777777" w:rsid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0B07D033" w14:textId="77777777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</w:pPr>
      <w:r w:rsidRPr="00EF697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 xml:space="preserve">1925 r. </w:t>
      </w:r>
    </w:p>
    <w:p w14:paraId="4D9A8216" w14:textId="5D93D2B8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Jan Wedel, chcąc unowocześniać zakład, przełamuje dotychczas panujące zawodowe tabu i zaczyna zatrudniać kobiety również w produkcji cukierniczej, co było dotąd typowo męskim zawodem.</w:t>
      </w:r>
      <w:r w:rsidRPr="00EF697D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</w:p>
    <w:p w14:paraId="4A54F7F2" w14:textId="38B8DEF9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261D0414" w14:textId="1B9FFAB2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</w:pPr>
      <w:r w:rsidRPr="00EF697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 xml:space="preserve">Lata 20-te </w:t>
      </w:r>
    </w:p>
    <w:p w14:paraId="274ECB0E" w14:textId="77F753E3" w:rsid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K</w:t>
      </w:r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obiety zajmują w Wedlu stanowiska kierownicze.</w:t>
      </w:r>
      <w:r w:rsidRPr="00EF697D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</w:p>
    <w:p w14:paraId="665A2F69" w14:textId="2CD9CA67" w:rsidR="000D6D09" w:rsidRDefault="000D6D09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57E262D6" w14:textId="77777777" w:rsidR="000D6D09" w:rsidRPr="000D6D09" w:rsidRDefault="000D6D09" w:rsidP="000D6D0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</w:pPr>
      <w:r w:rsidRPr="000D6D09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1931 r. </w:t>
      </w:r>
    </w:p>
    <w:p w14:paraId="22F69CF6" w14:textId="6D6FA50B" w:rsidR="000D6D09" w:rsidRPr="000D6D09" w:rsidRDefault="000D6D09" w:rsidP="000D6D0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0D6D09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Zaczął funkcjonować Klub Sportowy Rywal, w ramach którego sportowa reprezentacja Wedla (damska i męska) mogła trenować różne dyscypliny. Rok później do nowopowstałej sekcji kolarskiej przystąpiły także kobiety. Obecnie KS Rywal reaktywowano, dając pracownikom przestrzeń na rozwijanie sportowych pasji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.</w:t>
      </w:r>
    </w:p>
    <w:p w14:paraId="2D9FD0CC" w14:textId="6719F56D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4D775DBE" w14:textId="77777777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</w:pPr>
      <w:r w:rsidRPr="00EF697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Lata 30-te</w:t>
      </w:r>
    </w:p>
    <w:p w14:paraId="11312B91" w14:textId="77777777" w:rsid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R</w:t>
      </w:r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eprezentacja kobiet w Wedlu stanowi 70 proc. załogi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.</w:t>
      </w:r>
    </w:p>
    <w:p w14:paraId="749E5EB3" w14:textId="77777777" w:rsid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00F7E0B9" w14:textId="1CBE917A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</w:pPr>
      <w:r w:rsidRPr="00EF697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Lata współczesne</w:t>
      </w:r>
      <w:r w:rsidRPr="00EF697D">
        <w:rPr>
          <w:rStyle w:val="eop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 </w:t>
      </w:r>
    </w:p>
    <w:p w14:paraId="006C20F4" w14:textId="17370671" w:rsidR="00EF697D" w:rsidRPr="00EF697D" w:rsidRDefault="00EF697D" w:rsidP="00EF697D">
      <w:pPr>
        <w:pStyle w:val="paragraph"/>
        <w:spacing w:before="0" w:beforeAutospacing="0" w:after="3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Dziś damska reprezentacja stanowi blisko połowę zatrudnionych, również wśród stanowisk kierowniczych. To kobiety – profesjonalistki, kreatorki smaków i pasjonatki czekoladowej sztuki.</w:t>
      </w:r>
      <w:r w:rsidRPr="00EF697D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</w:p>
    <w:p w14:paraId="00AF60BD" w14:textId="77777777" w:rsidR="00EF697D" w:rsidRDefault="00EF697D" w:rsidP="00EF697D">
      <w:pPr>
        <w:pStyle w:val="paragraph"/>
        <w:spacing w:before="0" w:beforeAutospacing="0" w:after="3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48C9EFBB" w14:textId="7D949E06" w:rsidR="00EF697D" w:rsidRPr="00EF697D" w:rsidRDefault="00EF697D" w:rsidP="00EF697D">
      <w:pPr>
        <w:pStyle w:val="paragraph"/>
        <w:spacing w:before="0" w:beforeAutospacing="0" w:after="3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Równe traktowanie oraz transparentność są dla nas priorytetem. Średnie odchylenie wynagrodzenia między kobietami a mężczyznami wynosi </w:t>
      </w:r>
      <w:r w:rsidR="009D0107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1,</w:t>
      </w:r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8</w:t>
      </w:r>
      <w:r w:rsidR="009D0107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2</w:t>
      </w:r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proc. Działania w zakresie równości płac dwukrotnie doceniło jury konkursu Lidl Fair </w:t>
      </w:r>
      <w:proofErr w:type="spellStart"/>
      <w:r w:rsidRPr="00EF697D">
        <w:rPr>
          <w:rStyle w:val="spellingerror"/>
          <w:rFonts w:ascii="Calibri" w:hAnsi="Calibri" w:cs="Calibri"/>
          <w:color w:val="000000"/>
          <w:sz w:val="22"/>
          <w:szCs w:val="22"/>
          <w:shd w:val="clear" w:color="auto" w:fill="FFFFFF"/>
        </w:rPr>
        <w:t>Pay</w:t>
      </w:r>
      <w:proofErr w:type="spellEnd"/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.</w:t>
      </w:r>
      <w:r w:rsidRPr="00EF697D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</w:p>
    <w:p w14:paraId="30871FE2" w14:textId="77777777" w:rsidR="00EF697D" w:rsidRDefault="00EF697D" w:rsidP="00EF697D">
      <w:pPr>
        <w:pStyle w:val="paragraph"/>
        <w:spacing w:before="0" w:beforeAutospacing="0" w:after="30" w:afterAutospacing="0"/>
        <w:jc w:val="both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00F5335C" w14:textId="631ED2BA" w:rsidR="00EF697D" w:rsidRPr="00EF697D" w:rsidRDefault="00EF697D" w:rsidP="00EF697D">
      <w:pPr>
        <w:pStyle w:val="paragraph"/>
        <w:spacing w:before="0" w:beforeAutospacing="0" w:after="3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Jesteśmy firmą wielopokoleniową - pracują u nas osoby w różnym wieku, przedstawiciele 4 generacji.</w:t>
      </w:r>
      <w:r w:rsidRPr="00EF697D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</w:p>
    <w:p w14:paraId="36526223" w14:textId="13A64F05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47C9A0B9" w14:textId="77777777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</w:pPr>
      <w:r w:rsidRPr="00EF697D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2021 r.</w:t>
      </w:r>
    </w:p>
    <w:p w14:paraId="6E323DE4" w14:textId="72DA9D18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Wedel zostaje sygnatariuszem Karty Różnorodności koordynowanej Forum Odpowiedzialnego Biznesu.</w:t>
      </w:r>
      <w:r w:rsidRPr="00EF697D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</w:p>
    <w:p w14:paraId="0DA01FE0" w14:textId="52F37C63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61F7BBA7" w14:textId="02A32BDC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Z</w:t>
      </w:r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inicjatywy załogi powstaje Grupa ds. Różnorodności „Mieszanka Wedlowska”, która działa na rzecz promowania różnorodności, równości i przeciwdziałania dyskryminacji. W efekcie jej działań powstaje </w:t>
      </w:r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lastRenderedPageBreak/>
        <w:t>oddolnie przygotowana “Deklaracja Różnorodności i Włączania” podkreślająca znaczenie powyższych wartości wśród pracowników.</w:t>
      </w:r>
      <w:r w:rsidRPr="00EF697D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</w:p>
    <w:p w14:paraId="696FE4C6" w14:textId="04A88083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4F56C960" w14:textId="1AAACFC7" w:rsidR="00EF697D" w:rsidRPr="00EF697D" w:rsidRDefault="00EF697D" w:rsidP="00EF697D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Od 2021 roku w Wedlu 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istnieje</w:t>
      </w:r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program </w:t>
      </w:r>
      <w:proofErr w:type="spellStart"/>
      <w:r w:rsidRPr="00EF697D">
        <w:rPr>
          <w:rStyle w:val="spellingerror"/>
          <w:rFonts w:ascii="Calibri" w:hAnsi="Calibri" w:cs="Calibri"/>
          <w:color w:val="000000"/>
          <w:sz w:val="22"/>
          <w:szCs w:val="22"/>
          <w:shd w:val="clear" w:color="auto" w:fill="FFFFFF"/>
        </w:rPr>
        <w:t>CzekoSprawni</w:t>
      </w:r>
      <w:proofErr w:type="spellEnd"/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, działający na rzecz aktywizacji zawodowej Osób z Niepełnosprawnościami. Za jego sprawą wskaźnik zatrudnienia </w:t>
      </w:r>
      <w:proofErr w:type="spellStart"/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OzN</w:t>
      </w:r>
      <w:proofErr w:type="spellEnd"/>
      <w:r w:rsidRPr="00EF697D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wzrósł w ciągu roku z blisko 1% do 4%.</w:t>
      </w:r>
      <w:r w:rsidRPr="00EF697D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</w:p>
    <w:sectPr w:rsidR="00EF697D" w:rsidRPr="00EF697D" w:rsidSect="00511AEE">
      <w:footerReference w:type="default" r:id="rId8"/>
      <w:pgSz w:w="11900" w:h="16840"/>
      <w:pgMar w:top="1417" w:right="1417" w:bottom="1417" w:left="1417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0B5D9" w14:textId="77777777" w:rsidR="0029585E" w:rsidRDefault="0029585E" w:rsidP="00081F3B">
      <w:r>
        <w:separator/>
      </w:r>
    </w:p>
  </w:endnote>
  <w:endnote w:type="continuationSeparator" w:id="0">
    <w:p w14:paraId="213FF4F8" w14:textId="77777777" w:rsidR="0029585E" w:rsidRDefault="0029585E" w:rsidP="00081F3B">
      <w:r>
        <w:continuationSeparator/>
      </w:r>
    </w:p>
  </w:endnote>
  <w:endnote w:type="continuationNotice" w:id="1">
    <w:p w14:paraId="41712F53" w14:textId="77777777" w:rsidR="0029585E" w:rsidRDefault="002958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Gothic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2F0D5" w14:textId="157EAACC" w:rsidR="00081F3B" w:rsidRDefault="008B2F4C">
    <w:pPr>
      <w:pStyle w:val="Stopka"/>
    </w:pPr>
    <w:r>
      <w:rPr>
        <w:noProof/>
        <w:lang w:eastAsia="pl-PL"/>
      </w:rPr>
      <w:drawing>
        <wp:inline distT="0" distB="0" distL="0" distR="0" wp14:anchorId="376B1A3E" wp14:editId="2EF4550A">
          <wp:extent cx="5756910" cy="98679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ttom kop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986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08292" w14:textId="77777777" w:rsidR="0029585E" w:rsidRDefault="0029585E" w:rsidP="00081F3B">
      <w:r>
        <w:separator/>
      </w:r>
    </w:p>
  </w:footnote>
  <w:footnote w:type="continuationSeparator" w:id="0">
    <w:p w14:paraId="38BE6361" w14:textId="77777777" w:rsidR="0029585E" w:rsidRDefault="0029585E" w:rsidP="00081F3B">
      <w:r>
        <w:continuationSeparator/>
      </w:r>
    </w:p>
  </w:footnote>
  <w:footnote w:type="continuationNotice" w:id="1">
    <w:p w14:paraId="7EB79DE4" w14:textId="77777777" w:rsidR="0029585E" w:rsidRDefault="0029585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73523F"/>
    <w:multiLevelType w:val="multilevel"/>
    <w:tmpl w:val="FDECC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77287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0A7"/>
    <w:rsid w:val="00010924"/>
    <w:rsid w:val="00027803"/>
    <w:rsid w:val="000340F1"/>
    <w:rsid w:val="00081F3B"/>
    <w:rsid w:val="000935A6"/>
    <w:rsid w:val="000B2E0B"/>
    <w:rsid w:val="000D6D09"/>
    <w:rsid w:val="00101EB6"/>
    <w:rsid w:val="00115F58"/>
    <w:rsid w:val="00195398"/>
    <w:rsid w:val="0019754F"/>
    <w:rsid w:val="001C4CE1"/>
    <w:rsid w:val="001F52BC"/>
    <w:rsid w:val="00263FF5"/>
    <w:rsid w:val="00291256"/>
    <w:rsid w:val="0029585E"/>
    <w:rsid w:val="002A6C23"/>
    <w:rsid w:val="002B0043"/>
    <w:rsid w:val="002E00A7"/>
    <w:rsid w:val="00313D78"/>
    <w:rsid w:val="003425A8"/>
    <w:rsid w:val="003A7437"/>
    <w:rsid w:val="003D746F"/>
    <w:rsid w:val="003E2247"/>
    <w:rsid w:val="003F502A"/>
    <w:rsid w:val="00422221"/>
    <w:rsid w:val="00480736"/>
    <w:rsid w:val="00480BFD"/>
    <w:rsid w:val="004D7507"/>
    <w:rsid w:val="004F64FE"/>
    <w:rsid w:val="00511AEE"/>
    <w:rsid w:val="00587C47"/>
    <w:rsid w:val="006145C4"/>
    <w:rsid w:val="006375F3"/>
    <w:rsid w:val="00656A65"/>
    <w:rsid w:val="0067141D"/>
    <w:rsid w:val="006B41EC"/>
    <w:rsid w:val="006C7CE4"/>
    <w:rsid w:val="00726C2D"/>
    <w:rsid w:val="007728E3"/>
    <w:rsid w:val="008B2F4C"/>
    <w:rsid w:val="008B4F30"/>
    <w:rsid w:val="008D72CD"/>
    <w:rsid w:val="008F4F7A"/>
    <w:rsid w:val="00903EA7"/>
    <w:rsid w:val="00916A9C"/>
    <w:rsid w:val="00970C87"/>
    <w:rsid w:val="009A357E"/>
    <w:rsid w:val="009D0107"/>
    <w:rsid w:val="00A041AE"/>
    <w:rsid w:val="00A11124"/>
    <w:rsid w:val="00A127C7"/>
    <w:rsid w:val="00A12FE4"/>
    <w:rsid w:val="00A865BB"/>
    <w:rsid w:val="00AA5A80"/>
    <w:rsid w:val="00AF2E86"/>
    <w:rsid w:val="00B1721F"/>
    <w:rsid w:val="00B55F2E"/>
    <w:rsid w:val="00B62A90"/>
    <w:rsid w:val="00BC34C2"/>
    <w:rsid w:val="00BE4EFF"/>
    <w:rsid w:val="00C34641"/>
    <w:rsid w:val="00C540D0"/>
    <w:rsid w:val="00C63911"/>
    <w:rsid w:val="00C6E308"/>
    <w:rsid w:val="00CD19DF"/>
    <w:rsid w:val="00CD57B5"/>
    <w:rsid w:val="00CE2A03"/>
    <w:rsid w:val="00D51B79"/>
    <w:rsid w:val="00DC5A50"/>
    <w:rsid w:val="00DD051F"/>
    <w:rsid w:val="00E3757C"/>
    <w:rsid w:val="00EF697D"/>
    <w:rsid w:val="00F135DC"/>
    <w:rsid w:val="00F51451"/>
    <w:rsid w:val="00F6049B"/>
    <w:rsid w:val="0160A883"/>
    <w:rsid w:val="0343A6F3"/>
    <w:rsid w:val="0680B007"/>
    <w:rsid w:val="0B0AABA4"/>
    <w:rsid w:val="0EB827F6"/>
    <w:rsid w:val="0EBF8DFF"/>
    <w:rsid w:val="0FBB9229"/>
    <w:rsid w:val="0FBC7D5E"/>
    <w:rsid w:val="11881FBE"/>
    <w:rsid w:val="11E96FC4"/>
    <w:rsid w:val="14801AD8"/>
    <w:rsid w:val="15AA66EC"/>
    <w:rsid w:val="18816E4B"/>
    <w:rsid w:val="1EB9110E"/>
    <w:rsid w:val="20BAAC80"/>
    <w:rsid w:val="230CA537"/>
    <w:rsid w:val="235FB659"/>
    <w:rsid w:val="260A4702"/>
    <w:rsid w:val="268D4474"/>
    <w:rsid w:val="29EE23F3"/>
    <w:rsid w:val="3202A923"/>
    <w:rsid w:val="33ABA2E2"/>
    <w:rsid w:val="346AE598"/>
    <w:rsid w:val="387EC01F"/>
    <w:rsid w:val="39EE46AD"/>
    <w:rsid w:val="3BBA3CB9"/>
    <w:rsid w:val="3D5023F6"/>
    <w:rsid w:val="41A37F45"/>
    <w:rsid w:val="44FB91BF"/>
    <w:rsid w:val="45FB7E77"/>
    <w:rsid w:val="47128712"/>
    <w:rsid w:val="497A0AFC"/>
    <w:rsid w:val="4B73977B"/>
    <w:rsid w:val="510D4225"/>
    <w:rsid w:val="518D7C04"/>
    <w:rsid w:val="573EC488"/>
    <w:rsid w:val="58EBE177"/>
    <w:rsid w:val="5B2B9BF9"/>
    <w:rsid w:val="5BF4FDA9"/>
    <w:rsid w:val="5DC7B150"/>
    <w:rsid w:val="61E9CA77"/>
    <w:rsid w:val="6F79344B"/>
    <w:rsid w:val="70043D20"/>
    <w:rsid w:val="703D7594"/>
    <w:rsid w:val="708C44A8"/>
    <w:rsid w:val="7833B1D0"/>
    <w:rsid w:val="7F8B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0EEC42"/>
  <w14:defaultImageDpi w14:val="32767"/>
  <w15:docId w15:val="{13223614-0A88-4483-B1F8-8F31BF058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6375F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1F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1F3B"/>
  </w:style>
  <w:style w:type="paragraph" w:styleId="Stopka">
    <w:name w:val="footer"/>
    <w:basedOn w:val="Normalny"/>
    <w:link w:val="StopkaZnak"/>
    <w:uiPriority w:val="99"/>
    <w:unhideWhenUsed/>
    <w:rsid w:val="00081F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1F3B"/>
  </w:style>
  <w:style w:type="paragraph" w:styleId="Tekstdymka">
    <w:name w:val="Balloon Text"/>
    <w:basedOn w:val="Normalny"/>
    <w:link w:val="TekstdymkaZnak"/>
    <w:uiPriority w:val="99"/>
    <w:semiHidden/>
    <w:unhideWhenUsed/>
    <w:rsid w:val="00010924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924"/>
    <w:rPr>
      <w:rFonts w:ascii="Lucida Grande" w:hAnsi="Lucida Grande"/>
      <w:sz w:val="18"/>
      <w:szCs w:val="18"/>
    </w:rPr>
  </w:style>
  <w:style w:type="paragraph" w:customStyle="1" w:styleId="paragraph">
    <w:name w:val="paragraph"/>
    <w:basedOn w:val="Normalny"/>
    <w:rsid w:val="00F514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rsid w:val="00F51451"/>
  </w:style>
  <w:style w:type="character" w:customStyle="1" w:styleId="eop">
    <w:name w:val="eop"/>
    <w:basedOn w:val="Domylnaczcionkaakapitu"/>
    <w:rsid w:val="00F51451"/>
  </w:style>
  <w:style w:type="character" w:customStyle="1" w:styleId="Nagwek2Znak">
    <w:name w:val="Nagłówek 2 Znak"/>
    <w:basedOn w:val="Domylnaczcionkaakapitu"/>
    <w:link w:val="Nagwek2"/>
    <w:uiPriority w:val="9"/>
    <w:rsid w:val="006375F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375F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6375F3"/>
    <w:rPr>
      <w:b/>
      <w:bCs/>
    </w:rPr>
  </w:style>
  <w:style w:type="character" w:styleId="Uwydatnienie">
    <w:name w:val="Emphasis"/>
    <w:basedOn w:val="Domylnaczcionkaakapitu"/>
    <w:uiPriority w:val="20"/>
    <w:qFormat/>
    <w:rsid w:val="006375F3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6375F3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5F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5F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5F2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5F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5F2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95398"/>
  </w:style>
  <w:style w:type="character" w:customStyle="1" w:styleId="spellingerror">
    <w:name w:val="spellingerror"/>
    <w:basedOn w:val="Domylnaczcionkaakapitu"/>
    <w:rsid w:val="00EF69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4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9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2E30D0-BB3E-4C42-B6B9-5501B3F9F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313</Words>
  <Characters>1884</Characters>
  <Application>Microsoft Office Word</Application>
  <DocSecurity>0</DocSecurity>
  <Lines>15</Lines>
  <Paragraphs>4</Paragraphs>
  <ScaleCrop>false</ScaleCrop>
  <Company>LOTTE WEDEL Sp.z.oo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Microsoft Office</dc:creator>
  <cp:keywords/>
  <cp:lastModifiedBy>Klaudia Łoś</cp:lastModifiedBy>
  <cp:revision>5</cp:revision>
  <cp:lastPrinted>2020-07-22T15:02:00Z</cp:lastPrinted>
  <dcterms:created xsi:type="dcterms:W3CDTF">2023-03-06T13:08:00Z</dcterms:created>
  <dcterms:modified xsi:type="dcterms:W3CDTF">2023-03-07T14:20:00Z</dcterms:modified>
</cp:coreProperties>
</file>